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07A" w:rsidRDefault="009D570F">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8480" behindDoc="0" locked="0" layoutInCell="1" allowOverlap="1">
                <wp:simplePos x="0" y="0"/>
                <wp:positionH relativeFrom="column">
                  <wp:posOffset>136187</wp:posOffset>
                </wp:positionH>
                <wp:positionV relativeFrom="paragraph">
                  <wp:posOffset>2548647</wp:posOffset>
                </wp:positionV>
                <wp:extent cx="5894489" cy="5992238"/>
                <wp:effectExtent l="0" t="0" r="0" b="0"/>
                <wp:wrapNone/>
                <wp:docPr id="7" name="Text Box 7"/>
                <wp:cNvGraphicFramePr/>
                <a:graphic xmlns:a="http://schemas.openxmlformats.org/drawingml/2006/main">
                  <a:graphicData uri="http://schemas.microsoft.com/office/word/2010/wordprocessingShape">
                    <wps:wsp>
                      <wps:cNvSpPr txBox="1"/>
                      <wps:spPr>
                        <a:xfrm>
                          <a:off x="0" y="0"/>
                          <a:ext cx="5894489" cy="5992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3E66" w:rsidRPr="00E23E66" w:rsidRDefault="00E23E66" w:rsidP="00E23E66">
                            <w:pPr>
                              <w:ind w:firstLine="720"/>
                              <w:rPr>
                                <w:rFonts w:ascii="Times New Roman" w:hAnsi="Times New Roman"/>
                                <w:sz w:val="24"/>
                                <w:szCs w:val="24"/>
                              </w:rPr>
                            </w:pPr>
                            <w:r w:rsidRPr="00E23E66">
                              <w:rPr>
                                <w:rFonts w:ascii="Times New Roman" w:hAnsi="Times New Roman"/>
                                <w:sz w:val="24"/>
                                <w:szCs w:val="24"/>
                              </w:rPr>
                              <w:t xml:space="preserve">The Elder &amp; Disability Law Firm of Victoria L. Collier, PC d/b/a The Estate &amp; Asset Protection Law Firm has a mission to ensure people live and die with the best quality possible. The Founder, Victoria Collier, worked in a nursing home as a nurse’s aide, cared for her father when he died in hospice, and guides many families with loved ones who are dying. </w:t>
                            </w:r>
                          </w:p>
                          <w:p w:rsidR="00E23E66" w:rsidRPr="00E23E66" w:rsidRDefault="00E23E66" w:rsidP="00E23E66">
                            <w:pPr>
                              <w:ind w:firstLine="720"/>
                              <w:rPr>
                                <w:rFonts w:ascii="Times New Roman" w:hAnsi="Times New Roman"/>
                                <w:sz w:val="24"/>
                                <w:szCs w:val="24"/>
                              </w:rPr>
                            </w:pPr>
                            <w:r w:rsidRPr="00E23E66">
                              <w:rPr>
                                <w:rFonts w:ascii="Times New Roman" w:hAnsi="Times New Roman"/>
                                <w:sz w:val="24"/>
                                <w:szCs w:val="24"/>
                              </w:rPr>
                              <w:t xml:space="preserve">Often the difference between a good death and a bad one is preparation and the willingness to communicate our desires and fears. </w:t>
                            </w:r>
                          </w:p>
                          <w:p w:rsidR="00E23E66" w:rsidRPr="00E23E66" w:rsidRDefault="00E23E66" w:rsidP="00E23E66">
                            <w:pPr>
                              <w:ind w:firstLine="720"/>
                              <w:rPr>
                                <w:rFonts w:ascii="Times New Roman" w:hAnsi="Times New Roman"/>
                                <w:sz w:val="24"/>
                                <w:szCs w:val="24"/>
                              </w:rPr>
                            </w:pPr>
                            <w:r w:rsidRPr="00E23E66">
                              <w:rPr>
                                <w:rFonts w:ascii="Times New Roman" w:hAnsi="Times New Roman"/>
                                <w:sz w:val="24"/>
                                <w:szCs w:val="24"/>
                              </w:rPr>
                              <w:t xml:space="preserve">The Estate &amp; Asset Protection Law Firm is hosting a very special, private event for clients and a select few professionals to attend to begin these conversations. You have been invited because of the relationship we have had with your company over the years. </w:t>
                            </w:r>
                          </w:p>
                          <w:p w:rsidR="00E23E66" w:rsidRPr="00E23E66" w:rsidRDefault="00E23E66" w:rsidP="00E23E66">
                            <w:pPr>
                              <w:ind w:firstLine="720"/>
                              <w:rPr>
                                <w:rFonts w:ascii="Times New Roman" w:hAnsi="Times New Roman"/>
                                <w:sz w:val="24"/>
                                <w:szCs w:val="24"/>
                              </w:rPr>
                            </w:pPr>
                            <w:r w:rsidRPr="00E23E66">
                              <w:rPr>
                                <w:rFonts w:ascii="Times New Roman" w:hAnsi="Times New Roman"/>
                                <w:sz w:val="24"/>
                                <w:szCs w:val="24"/>
                              </w:rPr>
                              <w:t xml:space="preserve">Special guest, top selling author of </w:t>
                            </w:r>
                            <w:r w:rsidRPr="00E23E66">
                              <w:rPr>
                                <w:rFonts w:ascii="Times New Roman" w:hAnsi="Times New Roman"/>
                                <w:i/>
                                <w:sz w:val="24"/>
                                <w:szCs w:val="24"/>
                              </w:rPr>
                              <w:t>Radical Forgiveness</w:t>
                            </w:r>
                            <w:r w:rsidRPr="00E23E66">
                              <w:rPr>
                                <w:rFonts w:ascii="Times New Roman" w:hAnsi="Times New Roman"/>
                                <w:sz w:val="24"/>
                                <w:szCs w:val="24"/>
                              </w:rPr>
                              <w:t xml:space="preserve">, Colin Tipping, and his death guide and companion are expected to be in attendance. Colin just published his latest book, Saying Yes to My Cancer, April 2019. Each attendee will receive a free copy. </w:t>
                            </w:r>
                          </w:p>
                          <w:p w:rsidR="00E23E66" w:rsidRPr="00E23E66" w:rsidRDefault="00E23E66" w:rsidP="00E23E66">
                            <w:pPr>
                              <w:ind w:firstLine="720"/>
                              <w:rPr>
                                <w:rFonts w:ascii="Times New Roman" w:hAnsi="Times New Roman"/>
                                <w:sz w:val="24"/>
                                <w:szCs w:val="24"/>
                              </w:rPr>
                            </w:pPr>
                            <w:r w:rsidRPr="00E23E66">
                              <w:rPr>
                                <w:rFonts w:ascii="Times New Roman" w:hAnsi="Times New Roman"/>
                                <w:sz w:val="24"/>
                                <w:szCs w:val="24"/>
                              </w:rPr>
                              <w:t xml:space="preserve">We are limiting the group to 20 total people, and extending the invitation to only 5 professional organizations. Please RSVP as soon as possible to secure your spot. </w:t>
                            </w:r>
                          </w:p>
                          <w:p w:rsidR="00E23E66" w:rsidRPr="00E23E66" w:rsidRDefault="00E23E66" w:rsidP="00E23E66">
                            <w:pPr>
                              <w:ind w:firstLine="720"/>
                              <w:rPr>
                                <w:rFonts w:ascii="Times New Roman" w:hAnsi="Times New Roman"/>
                                <w:sz w:val="24"/>
                                <w:szCs w:val="24"/>
                              </w:rPr>
                            </w:pPr>
                            <w:r w:rsidRPr="00E23E66">
                              <w:rPr>
                                <w:rFonts w:ascii="Times New Roman" w:hAnsi="Times New Roman"/>
                                <w:sz w:val="24"/>
                                <w:szCs w:val="24"/>
                              </w:rPr>
                              <w:t xml:space="preserve">This is not a support group or a networking event. It is an event where likeminded people who want to discuss our feelings, ask questions, and listen to others discuss death.  </w:t>
                            </w:r>
                          </w:p>
                          <w:p w:rsidR="00E23E66" w:rsidRPr="00E23E66" w:rsidRDefault="00E23E66" w:rsidP="00E23E66">
                            <w:pPr>
                              <w:rPr>
                                <w:rFonts w:ascii="Times New Roman" w:hAnsi="Times New Roman"/>
                                <w:sz w:val="24"/>
                                <w:szCs w:val="24"/>
                              </w:rPr>
                            </w:pPr>
                            <w:bookmarkStart w:id="0" w:name="_GoBack"/>
                            <w:bookmarkEnd w:id="0"/>
                            <w:r w:rsidRPr="00E23E66">
                              <w:rPr>
                                <w:rFonts w:ascii="Times New Roman" w:hAnsi="Times New Roman"/>
                                <w:sz w:val="24"/>
                                <w:szCs w:val="24"/>
                              </w:rPr>
                              <w:t xml:space="preserve">Wine, cake and other refreshments will be provided.  </w:t>
                            </w:r>
                          </w:p>
                          <w:p w:rsidR="009D570F" w:rsidRDefault="009D570F" w:rsidP="009D570F">
                            <w:pPr>
                              <w:jc w:val="center"/>
                              <w:rPr>
                                <w:rFonts w:ascii="Gabriola" w:hAnsi="Gabriola"/>
                                <w:b/>
                                <w:i/>
                                <w:color w:val="auto"/>
                                <w:sz w:val="48"/>
                              </w:rPr>
                            </w:pPr>
                            <w:r w:rsidRPr="00DB697F">
                              <w:rPr>
                                <w:rFonts w:ascii="Gabriola" w:hAnsi="Gabriola"/>
                                <w:b/>
                                <w:i/>
                                <w:color w:val="auto"/>
                                <w:sz w:val="48"/>
                              </w:rPr>
                              <w:t>RSVP at (404) 370-0696</w:t>
                            </w:r>
                          </w:p>
                          <w:p w:rsidR="009D570F" w:rsidRDefault="009D570F" w:rsidP="00E23E66">
                            <w:pPr>
                              <w:spacing w:after="0"/>
                              <w:jc w:val="center"/>
                              <w:rPr>
                                <w:rFonts w:ascii="Times New Roman" w:hAnsi="Times New Roman"/>
                                <w:color w:val="auto"/>
                                <w:sz w:val="28"/>
                              </w:rPr>
                            </w:pPr>
                            <w:r>
                              <w:rPr>
                                <w:rFonts w:ascii="Times New Roman" w:hAnsi="Times New Roman"/>
                                <w:color w:val="auto"/>
                                <w:sz w:val="28"/>
                              </w:rPr>
                              <w:t>315 W Ponce de Leon Ave</w:t>
                            </w:r>
                            <w:r w:rsidR="00E23E66">
                              <w:rPr>
                                <w:rFonts w:ascii="Times New Roman" w:hAnsi="Times New Roman"/>
                                <w:color w:val="auto"/>
                                <w:sz w:val="28"/>
                              </w:rPr>
                              <w:t xml:space="preserve">, </w:t>
                            </w:r>
                            <w:r>
                              <w:rPr>
                                <w:rFonts w:ascii="Times New Roman" w:hAnsi="Times New Roman"/>
                                <w:color w:val="auto"/>
                                <w:sz w:val="28"/>
                              </w:rPr>
                              <w:t>Suite 600</w:t>
                            </w:r>
                          </w:p>
                          <w:p w:rsidR="009D570F" w:rsidRPr="009D570F" w:rsidRDefault="00B23BB3" w:rsidP="009D570F">
                            <w:pPr>
                              <w:spacing w:after="0"/>
                              <w:jc w:val="center"/>
                              <w:rPr>
                                <w:rFonts w:ascii="Times New Roman" w:hAnsi="Times New Roman"/>
                                <w:color w:val="auto"/>
                                <w:sz w:val="28"/>
                              </w:rPr>
                            </w:pPr>
                            <w:r>
                              <w:rPr>
                                <w:rFonts w:ascii="Times New Roman" w:hAnsi="Times New Roman"/>
                                <w:color w:val="auto"/>
                                <w:sz w:val="28"/>
                              </w:rPr>
                              <w:t>Decatur, GA 30030</w:t>
                            </w:r>
                          </w:p>
                          <w:p w:rsidR="009D570F" w:rsidRDefault="009D57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7pt;margin-top:200.7pt;width:464.15pt;height:47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" filled="f" stroked="f" strokeweight=".5pt">
                <v:textbox>
                  <w:txbxContent>
                    <w:p w:rsidR="00E23E66" w:rsidRPr="00E23E66" w:rsidRDefault="00E23E66" w:rsidP="00E23E66">
                      <w:pPr>
                        <w:ind w:firstLine="720"/>
                        <w:rPr>
                          <w:rFonts w:ascii="Times New Roman" w:hAnsi="Times New Roman"/>
                          <w:sz w:val="24"/>
                          <w:szCs w:val="24"/>
                        </w:rPr>
                      </w:pPr>
                      <w:r w:rsidRPr="00E23E66">
                        <w:rPr>
                          <w:rFonts w:ascii="Times New Roman" w:hAnsi="Times New Roman"/>
                          <w:sz w:val="24"/>
                          <w:szCs w:val="24"/>
                        </w:rPr>
                        <w:t xml:space="preserve">The Elder &amp; Disability Law Firm of Victoria L. Collier, PC d/b/a The Estate &amp; Asset Protection Law Firm has a mission to ensure people live and die with the best quality possible. The Founder, Victoria Collier, worked in a nursing home as a nurse’s aide, cared for her father when he died in hospice, and guides many families with loved ones who are dying. </w:t>
                      </w:r>
                    </w:p>
                    <w:p w:rsidR="00E23E66" w:rsidRPr="00E23E66" w:rsidRDefault="00E23E66" w:rsidP="00E23E66">
                      <w:pPr>
                        <w:ind w:firstLine="720"/>
                        <w:rPr>
                          <w:rFonts w:ascii="Times New Roman" w:hAnsi="Times New Roman"/>
                          <w:sz w:val="24"/>
                          <w:szCs w:val="24"/>
                        </w:rPr>
                      </w:pPr>
                      <w:r w:rsidRPr="00E23E66">
                        <w:rPr>
                          <w:rFonts w:ascii="Times New Roman" w:hAnsi="Times New Roman"/>
                          <w:sz w:val="24"/>
                          <w:szCs w:val="24"/>
                        </w:rPr>
                        <w:t xml:space="preserve">Often the difference between a good death and a bad one is preparation and the willingness to communicate our desires and fears. </w:t>
                      </w:r>
                    </w:p>
                    <w:p w:rsidR="00E23E66" w:rsidRPr="00E23E66" w:rsidRDefault="00E23E66" w:rsidP="00E23E66">
                      <w:pPr>
                        <w:ind w:firstLine="720"/>
                        <w:rPr>
                          <w:rFonts w:ascii="Times New Roman" w:hAnsi="Times New Roman"/>
                          <w:sz w:val="24"/>
                          <w:szCs w:val="24"/>
                        </w:rPr>
                      </w:pPr>
                      <w:r w:rsidRPr="00E23E66">
                        <w:rPr>
                          <w:rFonts w:ascii="Times New Roman" w:hAnsi="Times New Roman"/>
                          <w:sz w:val="24"/>
                          <w:szCs w:val="24"/>
                        </w:rPr>
                        <w:t xml:space="preserve">The Estate &amp; Asset Protection Law Firm is hosting a very special, private event for clients and a select few professionals to attend to begin these conversations. You have been invited because of the relationship we have had with your company over the years. </w:t>
                      </w:r>
                    </w:p>
                    <w:p w:rsidR="00E23E66" w:rsidRPr="00E23E66" w:rsidRDefault="00E23E66" w:rsidP="00E23E66">
                      <w:pPr>
                        <w:ind w:firstLine="720"/>
                        <w:rPr>
                          <w:rFonts w:ascii="Times New Roman" w:hAnsi="Times New Roman"/>
                          <w:sz w:val="24"/>
                          <w:szCs w:val="24"/>
                        </w:rPr>
                      </w:pPr>
                      <w:r w:rsidRPr="00E23E66">
                        <w:rPr>
                          <w:rFonts w:ascii="Times New Roman" w:hAnsi="Times New Roman"/>
                          <w:sz w:val="24"/>
                          <w:szCs w:val="24"/>
                        </w:rPr>
                        <w:t xml:space="preserve">Special guest, top selling author of </w:t>
                      </w:r>
                      <w:r w:rsidRPr="00E23E66">
                        <w:rPr>
                          <w:rFonts w:ascii="Times New Roman" w:hAnsi="Times New Roman"/>
                          <w:i/>
                          <w:sz w:val="24"/>
                          <w:szCs w:val="24"/>
                        </w:rPr>
                        <w:t>Radical Forgiveness</w:t>
                      </w:r>
                      <w:r w:rsidRPr="00E23E66">
                        <w:rPr>
                          <w:rFonts w:ascii="Times New Roman" w:hAnsi="Times New Roman"/>
                          <w:sz w:val="24"/>
                          <w:szCs w:val="24"/>
                        </w:rPr>
                        <w:t xml:space="preserve">, Colin Tipping, and his death guide and companion are expected to be in attendance. Colin just published his latest book, Saying Yes to My Cancer, April 2019. Each attendee will receive a free copy. </w:t>
                      </w:r>
                    </w:p>
                    <w:p w:rsidR="00E23E66" w:rsidRPr="00E23E66" w:rsidRDefault="00E23E66" w:rsidP="00E23E66">
                      <w:pPr>
                        <w:ind w:firstLine="720"/>
                        <w:rPr>
                          <w:rFonts w:ascii="Times New Roman" w:hAnsi="Times New Roman"/>
                          <w:sz w:val="24"/>
                          <w:szCs w:val="24"/>
                        </w:rPr>
                      </w:pPr>
                      <w:r w:rsidRPr="00E23E66">
                        <w:rPr>
                          <w:rFonts w:ascii="Times New Roman" w:hAnsi="Times New Roman"/>
                          <w:sz w:val="24"/>
                          <w:szCs w:val="24"/>
                        </w:rPr>
                        <w:t xml:space="preserve">We are limiting the group to 20 total people, and extending the invitation to only 5 professional organizations. Please RSVP as soon as possible to secure your spot. </w:t>
                      </w:r>
                    </w:p>
                    <w:p w:rsidR="00E23E66" w:rsidRPr="00E23E66" w:rsidRDefault="00E23E66" w:rsidP="00E23E66">
                      <w:pPr>
                        <w:ind w:firstLine="720"/>
                        <w:rPr>
                          <w:rFonts w:ascii="Times New Roman" w:hAnsi="Times New Roman"/>
                          <w:sz w:val="24"/>
                          <w:szCs w:val="24"/>
                        </w:rPr>
                      </w:pPr>
                      <w:r w:rsidRPr="00E23E66">
                        <w:rPr>
                          <w:rFonts w:ascii="Times New Roman" w:hAnsi="Times New Roman"/>
                          <w:sz w:val="24"/>
                          <w:szCs w:val="24"/>
                        </w:rPr>
                        <w:t xml:space="preserve">This is not a support group or a networking event. It is an event where likeminded people who want to discuss our feelings, ask questions, and listen to others discuss death.  </w:t>
                      </w:r>
                    </w:p>
                    <w:p w:rsidR="00E23E66" w:rsidRPr="00E23E66" w:rsidRDefault="00E23E66" w:rsidP="00E23E66">
                      <w:pPr>
                        <w:rPr>
                          <w:rFonts w:ascii="Times New Roman" w:hAnsi="Times New Roman"/>
                          <w:sz w:val="24"/>
                          <w:szCs w:val="24"/>
                        </w:rPr>
                      </w:pPr>
                      <w:bookmarkStart w:id="1" w:name="_GoBack"/>
                      <w:bookmarkEnd w:id="1"/>
                      <w:r w:rsidRPr="00E23E66">
                        <w:rPr>
                          <w:rFonts w:ascii="Times New Roman" w:hAnsi="Times New Roman"/>
                          <w:sz w:val="24"/>
                          <w:szCs w:val="24"/>
                        </w:rPr>
                        <w:t xml:space="preserve">Wine, cake and other refreshments will be provided.  </w:t>
                      </w:r>
                    </w:p>
                    <w:p w:rsidR="009D570F" w:rsidRDefault="009D570F" w:rsidP="009D570F">
                      <w:pPr>
                        <w:jc w:val="center"/>
                        <w:rPr>
                          <w:rFonts w:ascii="Gabriola" w:hAnsi="Gabriola"/>
                          <w:b/>
                          <w:i/>
                          <w:color w:val="auto"/>
                          <w:sz w:val="48"/>
                        </w:rPr>
                      </w:pPr>
                      <w:r w:rsidRPr="00DB697F">
                        <w:rPr>
                          <w:rFonts w:ascii="Gabriola" w:hAnsi="Gabriola"/>
                          <w:b/>
                          <w:i/>
                          <w:color w:val="auto"/>
                          <w:sz w:val="48"/>
                        </w:rPr>
                        <w:t>RSVP at (404) 370-0696</w:t>
                      </w:r>
                    </w:p>
                    <w:p w:rsidR="009D570F" w:rsidRDefault="009D570F" w:rsidP="00E23E66">
                      <w:pPr>
                        <w:spacing w:after="0"/>
                        <w:jc w:val="center"/>
                        <w:rPr>
                          <w:rFonts w:ascii="Times New Roman" w:hAnsi="Times New Roman"/>
                          <w:color w:val="auto"/>
                          <w:sz w:val="28"/>
                        </w:rPr>
                      </w:pPr>
                      <w:r>
                        <w:rPr>
                          <w:rFonts w:ascii="Times New Roman" w:hAnsi="Times New Roman"/>
                          <w:color w:val="auto"/>
                          <w:sz w:val="28"/>
                        </w:rPr>
                        <w:t>315 W Ponce de Leon Ave</w:t>
                      </w:r>
                      <w:r w:rsidR="00E23E66">
                        <w:rPr>
                          <w:rFonts w:ascii="Times New Roman" w:hAnsi="Times New Roman"/>
                          <w:color w:val="auto"/>
                          <w:sz w:val="28"/>
                        </w:rPr>
                        <w:t xml:space="preserve">, </w:t>
                      </w:r>
                      <w:r>
                        <w:rPr>
                          <w:rFonts w:ascii="Times New Roman" w:hAnsi="Times New Roman"/>
                          <w:color w:val="auto"/>
                          <w:sz w:val="28"/>
                        </w:rPr>
                        <w:t>Suite 600</w:t>
                      </w:r>
                    </w:p>
                    <w:p w:rsidR="009D570F" w:rsidRPr="009D570F" w:rsidRDefault="00B23BB3" w:rsidP="009D570F">
                      <w:pPr>
                        <w:spacing w:after="0"/>
                        <w:jc w:val="center"/>
                        <w:rPr>
                          <w:rFonts w:ascii="Times New Roman" w:hAnsi="Times New Roman"/>
                          <w:color w:val="auto"/>
                          <w:sz w:val="28"/>
                        </w:rPr>
                      </w:pPr>
                      <w:r>
                        <w:rPr>
                          <w:rFonts w:ascii="Times New Roman" w:hAnsi="Times New Roman"/>
                          <w:color w:val="auto"/>
                          <w:sz w:val="28"/>
                        </w:rPr>
                        <w:t>Decatur, GA 30030</w:t>
                      </w:r>
                    </w:p>
                    <w:p w:rsidR="009D570F" w:rsidRDefault="009D570F"/>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2AAC2D88" wp14:editId="2A5B851D">
                <wp:simplePos x="0" y="0"/>
                <wp:positionH relativeFrom="column">
                  <wp:posOffset>1556426</wp:posOffset>
                </wp:positionH>
                <wp:positionV relativeFrom="paragraph">
                  <wp:posOffset>1895029</wp:posOffset>
                </wp:positionV>
                <wp:extent cx="3286125" cy="6667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66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D570F" w:rsidRPr="00DB697F" w:rsidRDefault="009D570F" w:rsidP="009D570F">
                            <w:pPr>
                              <w:widowControl w:val="0"/>
                              <w:jc w:val="center"/>
                              <w:rPr>
                                <w:rFonts w:ascii="Gabriola" w:hAnsi="Gabriola"/>
                                <w:color w:val="auto"/>
                                <w:sz w:val="28"/>
                                <w:szCs w:val="22"/>
                                <w14:ligatures w14:val="none"/>
                              </w:rPr>
                            </w:pPr>
                            <w:r w:rsidRPr="00DB697F">
                              <w:rPr>
                                <w:rFonts w:ascii="Gabriola" w:hAnsi="Gabriola"/>
                                <w:color w:val="auto"/>
                                <w:sz w:val="44"/>
                                <w:szCs w:val="36"/>
                                <w14:ligatures w14:val="none"/>
                              </w:rPr>
                              <w:t>Discussions About Death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C2D88" id="Text Box 6" o:spid="_x0000_s1027" type="#_x0000_t202" style="position:absolute;margin-left:122.55pt;margin-top:149.2pt;width:258.75pt;height:5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" filled="f" fillcolor="#5b9bd5" stroked="f" strokecolor="black [0]" strokeweight="2pt">
                <v:textbox inset="2.88pt,2.88pt,2.88pt,2.88pt">
                  <w:txbxContent>
                    <w:p w:rsidR="009D570F" w:rsidRPr="00DB697F" w:rsidRDefault="009D570F" w:rsidP="009D570F">
                      <w:pPr>
                        <w:widowControl w:val="0"/>
                        <w:jc w:val="center"/>
                        <w:rPr>
                          <w:rFonts w:ascii="Gabriola" w:hAnsi="Gabriola"/>
                          <w:color w:val="auto"/>
                          <w:sz w:val="28"/>
                          <w:szCs w:val="22"/>
                          <w14:ligatures w14:val="none"/>
                        </w:rPr>
                      </w:pPr>
                      <w:r w:rsidRPr="00DB697F">
                        <w:rPr>
                          <w:rFonts w:ascii="Gabriola" w:hAnsi="Gabriola"/>
                          <w:color w:val="auto"/>
                          <w:sz w:val="44"/>
                          <w:szCs w:val="36"/>
                          <w14:ligatures w14:val="none"/>
                        </w:rPr>
                        <w:t>Discussions About Death</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simplePos x="0" y="0"/>
                <wp:positionH relativeFrom="column">
                  <wp:posOffset>3442335</wp:posOffset>
                </wp:positionH>
                <wp:positionV relativeFrom="paragraph">
                  <wp:posOffset>1377369</wp:posOffset>
                </wp:positionV>
                <wp:extent cx="1000125" cy="514350"/>
                <wp:effectExtent l="4445"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43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D570F" w:rsidRPr="009D570F" w:rsidRDefault="0054534A" w:rsidP="009D570F">
                            <w:pPr>
                              <w:widowControl w:val="0"/>
                              <w:rPr>
                                <w:rFonts w:ascii="Gabriola" w:hAnsi="Gabriola"/>
                                <w:bCs/>
                                <w:sz w:val="36"/>
                                <w:szCs w:val="36"/>
                                <w14:ligatures w14:val="none"/>
                              </w:rPr>
                            </w:pPr>
                            <w:r>
                              <w:rPr>
                                <w:rFonts w:ascii="Gabriola" w:hAnsi="Gabriola"/>
                                <w:bCs/>
                                <w:sz w:val="44"/>
                                <w:szCs w:val="44"/>
                                <w14:ligatures w14:val="none"/>
                              </w:rPr>
                              <w:t>Hosts</w:t>
                            </w:r>
                            <w:r w:rsidR="009D570F" w:rsidRPr="009D570F">
                              <w:rPr>
                                <w:rFonts w:ascii="Gabriola" w:hAnsi="Gabriola"/>
                                <w:bCs/>
                                <w:sz w:val="36"/>
                                <w:szCs w:val="36"/>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71.05pt;margin-top:108.45pt;width:78.75pt;height:40.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" filled="f" fillcolor="#5b9bd5" stroked="f" strokecolor="black [0]" strokeweight="2pt">
                <v:textbox inset="2.88pt,2.88pt,2.88pt,2.88pt">
                  <w:txbxContent>
                    <w:p w:rsidR="009D570F" w:rsidRPr="009D570F" w:rsidRDefault="0054534A" w:rsidP="009D570F">
                      <w:pPr>
                        <w:widowControl w:val="0"/>
                        <w:rPr>
                          <w:rFonts w:ascii="Gabriola" w:hAnsi="Gabriola"/>
                          <w:bCs/>
                          <w:sz w:val="36"/>
                          <w:szCs w:val="36"/>
                          <w14:ligatures w14:val="none"/>
                        </w:rPr>
                      </w:pPr>
                      <w:r>
                        <w:rPr>
                          <w:rFonts w:ascii="Gabriola" w:hAnsi="Gabriola"/>
                          <w:bCs/>
                          <w:sz w:val="44"/>
                          <w:szCs w:val="44"/>
                          <w14:ligatures w14:val="none"/>
                        </w:rPr>
                        <w:t>Hosts</w:t>
                      </w:r>
                      <w:r w:rsidR="009D570F" w:rsidRPr="009D570F">
                        <w:rPr>
                          <w:rFonts w:ascii="Gabriola" w:hAnsi="Gabriola"/>
                          <w:bCs/>
                          <w:sz w:val="36"/>
                          <w:szCs w:val="36"/>
                          <w14:ligatures w14:val="none"/>
                        </w:rPr>
                        <w:t>...</w:t>
                      </w:r>
                    </w:p>
                  </w:txbxContent>
                </v:textbox>
              </v:shape>
            </w:pict>
          </mc:Fallback>
        </mc:AlternateContent>
      </w:r>
      <w:r>
        <w:rPr>
          <w:rFonts w:ascii="Times New Roman" w:hAnsi="Times New Roman"/>
          <w:noProof/>
          <w:color w:val="auto"/>
          <w:kern w:val="0"/>
          <w:sz w:val="24"/>
          <w:szCs w:val="24"/>
          <w14:ligatures w14:val="none"/>
          <w14:cntxtAlts w14:val="0"/>
        </w:rPr>
        <w:drawing>
          <wp:anchor distT="0" distB="0" distL="114300" distR="114300" simplePos="0" relativeHeight="251665408" behindDoc="1" locked="0" layoutInCell="1" allowOverlap="1">
            <wp:simplePos x="0" y="0"/>
            <wp:positionH relativeFrom="column">
              <wp:posOffset>5056667</wp:posOffset>
            </wp:positionH>
            <wp:positionV relativeFrom="paragraph">
              <wp:posOffset>-486</wp:posOffset>
            </wp:positionV>
            <wp:extent cx="977456" cy="1815276"/>
            <wp:effectExtent l="0" t="0" r="0" b="0"/>
            <wp:wrapTight wrapText="bothSides">
              <wp:wrapPolygon edited="0">
                <wp:start x="0" y="0"/>
                <wp:lineTo x="0" y="21313"/>
                <wp:lineTo x="21053" y="21313"/>
                <wp:lineTo x="210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in Tipping - Saying YES to my cancer.PNG"/>
                    <pic:cNvPicPr/>
                  </pic:nvPicPr>
                  <pic:blipFill>
                    <a:blip r:embed="rId4">
                      <a:extLst>
                        <a:ext uri="{28A0092B-C50C-407E-A947-70E740481C1C}">
                          <a14:useLocalDpi xmlns:a14="http://schemas.microsoft.com/office/drawing/2010/main" val="0"/>
                        </a:ext>
                      </a:extLst>
                    </a:blip>
                    <a:stretch>
                      <a:fillRect/>
                    </a:stretch>
                  </pic:blipFill>
                  <pic:spPr>
                    <a:xfrm>
                      <a:off x="0" y="0"/>
                      <a:ext cx="977456" cy="1815276"/>
                    </a:xfrm>
                    <a:prstGeom prst="rect">
                      <a:avLst/>
                    </a:prstGeom>
                  </pic:spPr>
                </pic:pic>
              </a:graphicData>
            </a:graphic>
          </wp:anchor>
        </w:drawing>
      </w:r>
      <w:r>
        <w:rPr>
          <w:rFonts w:ascii="Times New Roman" w:hAnsi="Times New Roman"/>
          <w:noProof/>
          <w:color w:val="auto"/>
          <w:kern w:val="0"/>
          <w:sz w:val="24"/>
          <w:szCs w:val="24"/>
          <w14:ligatures w14:val="none"/>
          <w14:cntxtAlts w14:val="0"/>
        </w:rPr>
        <w:drawing>
          <wp:anchor distT="0" distB="0" distL="114300" distR="114300" simplePos="0" relativeHeight="251662336" behindDoc="1" locked="0" layoutInCell="1" allowOverlap="1">
            <wp:simplePos x="0" y="0"/>
            <wp:positionH relativeFrom="column">
              <wp:posOffset>-330835</wp:posOffset>
            </wp:positionH>
            <wp:positionV relativeFrom="paragraph">
              <wp:posOffset>291465</wp:posOffset>
            </wp:positionV>
            <wp:extent cx="3773805" cy="1605280"/>
            <wp:effectExtent l="0" t="0" r="0" b="0"/>
            <wp:wrapTight wrapText="bothSides">
              <wp:wrapPolygon edited="0">
                <wp:start x="5343" y="256"/>
                <wp:lineTo x="1854" y="2563"/>
                <wp:lineTo x="872" y="3589"/>
                <wp:lineTo x="872" y="4870"/>
                <wp:lineTo x="109" y="8203"/>
                <wp:lineTo x="436" y="9484"/>
                <wp:lineTo x="4252" y="13073"/>
                <wp:lineTo x="4689" y="13073"/>
                <wp:lineTo x="5561" y="20763"/>
                <wp:lineTo x="6106" y="20763"/>
                <wp:lineTo x="20499" y="20250"/>
                <wp:lineTo x="21480" y="19994"/>
                <wp:lineTo x="21480" y="9997"/>
                <wp:lineTo x="20281" y="9741"/>
                <wp:lineTo x="11013" y="8715"/>
                <wp:lineTo x="10904" y="3589"/>
                <wp:lineTo x="10031" y="2820"/>
                <wp:lineTo x="6215" y="256"/>
                <wp:lineTo x="5343" y="25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Estate-&amp;-Asset-Protection-Law-Firm_2019.png"/>
                    <pic:cNvPicPr/>
                  </pic:nvPicPr>
                  <pic:blipFill>
                    <a:blip r:embed="rId5">
                      <a:extLst>
                        <a:ext uri="{28A0092B-C50C-407E-A947-70E740481C1C}">
                          <a14:useLocalDpi xmlns:a14="http://schemas.microsoft.com/office/drawing/2010/main" val="0"/>
                        </a:ext>
                      </a:extLst>
                    </a:blip>
                    <a:stretch>
                      <a:fillRect/>
                    </a:stretch>
                  </pic:blipFill>
                  <pic:spPr>
                    <a:xfrm>
                      <a:off x="0" y="0"/>
                      <a:ext cx="3773805" cy="16052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simplePos x="0" y="0"/>
                <wp:positionH relativeFrom="column">
                  <wp:posOffset>1225550</wp:posOffset>
                </wp:positionH>
                <wp:positionV relativeFrom="paragraph">
                  <wp:posOffset>-427423</wp:posOffset>
                </wp:positionV>
                <wp:extent cx="3832698" cy="12062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698" cy="12062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D570F" w:rsidRPr="009D570F" w:rsidRDefault="009D570F" w:rsidP="009D570F">
                            <w:pPr>
                              <w:widowControl w:val="0"/>
                              <w:jc w:val="center"/>
                              <w:rPr>
                                <w:rFonts w:ascii="Gabriola" w:hAnsi="Gabriola"/>
                                <w:color w:val="FFFFFF"/>
                                <w:sz w:val="44"/>
                                <w:szCs w:val="32"/>
                                <w14:ligatures w14:val="none"/>
                              </w:rPr>
                            </w:pPr>
                            <w:r w:rsidRPr="009D570F">
                              <w:rPr>
                                <w:rFonts w:ascii="Gabriola" w:hAnsi="Gabriola"/>
                                <w:color w:val="FFFFFF"/>
                                <w:sz w:val="72"/>
                                <w:szCs w:val="48"/>
                                <w14:ligatures w14:val="none"/>
                              </w:rPr>
                              <w:t>You’re</w:t>
                            </w:r>
                            <w:r w:rsidRPr="009D570F">
                              <w:rPr>
                                <w:rFonts w:ascii="Gabriola" w:hAnsi="Gabriola"/>
                                <w:color w:val="FFFFFF"/>
                                <w:sz w:val="44"/>
                                <w:szCs w:val="32"/>
                                <w14:ligatures w14:val="none"/>
                              </w:rPr>
                              <w:t xml:space="preserve"> </w:t>
                            </w:r>
                            <w:r w:rsidRPr="009D570F">
                              <w:rPr>
                                <w:rFonts w:ascii="Gabriola" w:hAnsi="Gabriola"/>
                                <w:color w:val="FFFFFF"/>
                                <w:sz w:val="72"/>
                                <w:szCs w:val="48"/>
                                <w14:ligatures w14:val="none"/>
                              </w:rPr>
                              <w:t>Invited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96.5pt;margin-top:-33.65pt;width:301.8pt;height:9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" filled="f" fillcolor="#5b9bd5" stroked="f" strokecolor="black [0]" strokeweight="2pt">
                <v:textbox inset="2.88pt,2.88pt,2.88pt,2.88pt">
                  <w:txbxContent>
                    <w:p w:rsidR="009D570F" w:rsidRPr="009D570F" w:rsidRDefault="009D570F" w:rsidP="009D570F">
                      <w:pPr>
                        <w:widowControl w:val="0"/>
                        <w:jc w:val="center"/>
                        <w:rPr>
                          <w:rFonts w:ascii="Gabriola" w:hAnsi="Gabriola"/>
                          <w:color w:val="FFFFFF"/>
                          <w:sz w:val="44"/>
                          <w:szCs w:val="32"/>
                          <w14:ligatures w14:val="none"/>
                        </w:rPr>
                      </w:pPr>
                      <w:r w:rsidRPr="009D570F">
                        <w:rPr>
                          <w:rFonts w:ascii="Gabriola" w:hAnsi="Gabriola"/>
                          <w:color w:val="FFFFFF"/>
                          <w:sz w:val="72"/>
                          <w:szCs w:val="48"/>
                          <w14:ligatures w14:val="none"/>
                        </w:rPr>
                        <w:t>You’re</w:t>
                      </w:r>
                      <w:r w:rsidRPr="009D570F">
                        <w:rPr>
                          <w:rFonts w:ascii="Gabriola" w:hAnsi="Gabriola"/>
                          <w:color w:val="FFFFFF"/>
                          <w:sz w:val="44"/>
                          <w:szCs w:val="32"/>
                          <w14:ligatures w14:val="none"/>
                        </w:rPr>
                        <w:t xml:space="preserve"> </w:t>
                      </w:r>
                      <w:r w:rsidRPr="009D570F">
                        <w:rPr>
                          <w:rFonts w:ascii="Gabriola" w:hAnsi="Gabriola"/>
                          <w:color w:val="FFFFFF"/>
                          <w:sz w:val="72"/>
                          <w:szCs w:val="48"/>
                          <w14:ligatures w14:val="none"/>
                        </w:rPr>
                        <w:t>Invited</w:t>
                      </w:r>
                      <w:bookmarkStart w:id="1" w:name="_GoBack"/>
                      <w:bookmarkEnd w:id="1"/>
                      <w:r w:rsidRPr="009D570F">
                        <w:rPr>
                          <w:rFonts w:ascii="Gabriola" w:hAnsi="Gabriola"/>
                          <w:color w:val="FFFFFF"/>
                          <w:sz w:val="72"/>
                          <w:szCs w:val="48"/>
                          <w14:ligatures w14:val="none"/>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-428017</wp:posOffset>
                </wp:positionH>
                <wp:positionV relativeFrom="paragraph">
                  <wp:posOffset>-428017</wp:posOffset>
                </wp:positionV>
                <wp:extent cx="6809362" cy="1147864"/>
                <wp:effectExtent l="0" t="0" r="10795" b="14605"/>
                <wp:wrapNone/>
                <wp:docPr id="1" name="Rectangle 1"/>
                <wp:cNvGraphicFramePr/>
                <a:graphic xmlns:a="http://schemas.openxmlformats.org/drawingml/2006/main">
                  <a:graphicData uri="http://schemas.microsoft.com/office/word/2010/wordprocessingShape">
                    <wps:wsp>
                      <wps:cNvSpPr/>
                      <wps:spPr>
                        <a:xfrm>
                          <a:off x="0" y="0"/>
                          <a:ext cx="6809362" cy="1147864"/>
                        </a:xfrm>
                        <a:prstGeom prst="rect">
                          <a:avLst/>
                        </a:prstGeom>
                        <a:solidFill>
                          <a:schemeClr val="tx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BDC7E" id="Rectangle 1" o:spid="_x0000_s1026" style="position:absolute;margin-left:-33.7pt;margin-top:-33.7pt;width:536.15pt;height:9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" fillcolor="#212934 [1615]" strokecolor="#1f4d78 [1604]" strokeweight="1pt"/>
            </w:pict>
          </mc:Fallback>
        </mc:AlternateContent>
      </w:r>
    </w:p>
    <w:sectPr w:rsidR="00DD707A" w:rsidSect="009D570F">
      <w:pgSz w:w="12240" w:h="15840"/>
      <w:pgMar w:top="1440" w:right="1440" w:bottom="1440" w:left="1440" w:header="720" w:footer="720" w:gutter="0"/>
      <w:pgBorders w:offsetFrom="page">
        <w:top w:val="triple" w:sz="4" w:space="24" w:color="auto" w:shadow="1"/>
        <w:left w:val="triple" w:sz="4" w:space="24" w:color="auto" w:shadow="1"/>
        <w:bottom w:val="triple" w:sz="4" w:space="24" w:color="auto" w:shadow="1"/>
        <w:right w:val="trip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0F"/>
    <w:rsid w:val="004B4911"/>
    <w:rsid w:val="0054534A"/>
    <w:rsid w:val="009D570F"/>
    <w:rsid w:val="00B23BB3"/>
    <w:rsid w:val="00DD707A"/>
    <w:rsid w:val="00E2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AE651-7460-4B61-AF75-6DCF1717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70F"/>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0F"/>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Ndoute</dc:creator>
  <cp:keywords/>
  <dc:description/>
  <cp:lastModifiedBy>Ndoute</cp:lastModifiedBy>
  <cp:revision>3</cp:revision>
  <cp:lastPrinted>2019-05-08T17:40:00Z</cp:lastPrinted>
  <dcterms:created xsi:type="dcterms:W3CDTF">2019-05-08T17:41:00Z</dcterms:created>
  <dcterms:modified xsi:type="dcterms:W3CDTF">2019-05-08T17:42:00Z</dcterms:modified>
</cp:coreProperties>
</file>